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90EC" w14:textId="2BBC6740" w:rsidR="000D6081" w:rsidRDefault="00BF403E">
      <w:r>
        <w:rPr>
          <w:noProof/>
        </w:rPr>
        <w:drawing>
          <wp:anchor distT="0" distB="0" distL="114300" distR="114300" simplePos="0" relativeHeight="251658240" behindDoc="0" locked="0" layoutInCell="1" allowOverlap="1" wp14:anchorId="572CC42D" wp14:editId="0453D22D">
            <wp:simplePos x="0" y="0"/>
            <wp:positionH relativeFrom="column">
              <wp:posOffset>348098</wp:posOffset>
            </wp:positionH>
            <wp:positionV relativeFrom="paragraph">
              <wp:posOffset>155575</wp:posOffset>
            </wp:positionV>
            <wp:extent cx="1070344" cy="302121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44" cy="302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887">
        <w:t>NFT MARKETPLACE by</w:t>
      </w:r>
    </w:p>
    <w:p w14:paraId="6328BF35" w14:textId="77777777" w:rsidR="00733887" w:rsidRDefault="00733887"/>
    <w:p w14:paraId="6C0589D2" w14:textId="77777777" w:rsidR="006C3ED5" w:rsidRDefault="006C3ED5" w:rsidP="006C3ED5">
      <w:pPr>
        <w:jc w:val="right"/>
        <w:rPr>
          <w:sz w:val="20"/>
          <w:szCs w:val="20"/>
        </w:rPr>
      </w:pPr>
    </w:p>
    <w:p w14:paraId="2B852032" w14:textId="77777777" w:rsidR="000D6081" w:rsidRPr="006C3ED5" w:rsidRDefault="00BF403E" w:rsidP="006C3ED5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14:paraId="2D30EF03" w14:textId="77777777" w:rsidR="006C3ED5" w:rsidRPr="008E2E1A" w:rsidRDefault="006C3ED5" w:rsidP="000D6081">
      <w:pPr>
        <w:jc w:val="center"/>
        <w:rPr>
          <w:sz w:val="13"/>
          <w:szCs w:val="13"/>
        </w:rPr>
      </w:pPr>
    </w:p>
    <w:p w14:paraId="494E1F8E" w14:textId="77777777" w:rsidR="00643D3D" w:rsidRDefault="00BF403E" w:rsidP="000D6081">
      <w:pPr>
        <w:jc w:val="center"/>
        <w:rPr>
          <w:rFonts w:ascii="Avenir Book" w:hAnsi="Avenir Book"/>
          <w:sz w:val="40"/>
          <w:szCs w:val="40"/>
        </w:rPr>
      </w:pPr>
      <w:r>
        <w:rPr>
          <w:rFonts w:ascii="Avenir Book" w:hAnsi="Avenir Book"/>
          <w:sz w:val="40"/>
          <w:szCs w:val="40"/>
        </w:rPr>
        <w:t xml:space="preserve">NFTs: </w:t>
      </w:r>
      <w:r w:rsidR="00893050" w:rsidRPr="003E5EDA">
        <w:rPr>
          <w:rFonts w:ascii="Avenir Book" w:hAnsi="Avenir Book"/>
          <w:sz w:val="40"/>
          <w:szCs w:val="40"/>
        </w:rPr>
        <w:t>Frequently Asked Questions</w:t>
      </w:r>
    </w:p>
    <w:p w14:paraId="551D5FC7" w14:textId="77777777" w:rsidR="00351356" w:rsidRPr="00351356" w:rsidRDefault="00351356" w:rsidP="000D6081">
      <w:pPr>
        <w:jc w:val="center"/>
        <w:rPr>
          <w:rFonts w:ascii="Avenir Book" w:hAnsi="Avenir Book"/>
          <w:sz w:val="11"/>
          <w:szCs w:val="11"/>
        </w:rPr>
      </w:pPr>
    </w:p>
    <w:p w14:paraId="62F04349" w14:textId="77777777" w:rsidR="00D911C8" w:rsidRDefault="00D911C8"/>
    <w:p w14:paraId="36523A3C" w14:textId="77777777" w:rsidR="001B51C6" w:rsidRPr="003E5EDA" w:rsidRDefault="00BF403E" w:rsidP="001B51C6">
      <w:pPr>
        <w:pStyle w:val="Normal1"/>
        <w:outlineLvl w:val="0"/>
        <w:rPr>
          <w:rFonts w:ascii="Helvetica Neue" w:eastAsia="Calibri" w:hAnsi="Helvetica Neue" w:cs="Calibri"/>
          <w:b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color w:val="000000" w:themeColor="text1"/>
        </w:rPr>
        <w:t>1</w:t>
      </w:r>
      <w:r w:rsidRPr="003E5EDA">
        <w:rPr>
          <w:rFonts w:ascii="Helvetica Neue" w:eastAsia="Calibri" w:hAnsi="Helvetica Neue" w:cs="Calibri"/>
          <w:b/>
          <w:color w:val="000000" w:themeColor="text1"/>
          <w:sz w:val="22"/>
          <w:szCs w:val="22"/>
        </w:rPr>
        <w:t xml:space="preserve">. </w:t>
      </w: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What </w:t>
      </w:r>
      <w:r w:rsidR="00E752A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is the NFTs </w:t>
      </w:r>
      <w:r w:rsidR="008D574B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M</w:t>
      </w:r>
      <w:r w:rsidR="00E752A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arketplace by</w:t>
      </w: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HomeJab</w:t>
      </w:r>
      <w:proofErr w:type="spellEnd"/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?</w:t>
      </w:r>
      <w:r w:rsidRPr="003E5EDA">
        <w:rPr>
          <w:rFonts w:ascii="Helvetica Neue" w:eastAsia="Calibri" w:hAnsi="Helvetica Neue" w:cs="Calibri"/>
          <w:b/>
          <w:color w:val="000000" w:themeColor="text1"/>
          <w:sz w:val="22"/>
          <w:szCs w:val="22"/>
        </w:rPr>
        <w:t xml:space="preserve"> </w:t>
      </w:r>
    </w:p>
    <w:p w14:paraId="0B90ED29" w14:textId="77777777" w:rsidR="00D6159D" w:rsidRPr="003E5EDA" w:rsidRDefault="00D6159D" w:rsidP="001B51C6">
      <w:pPr>
        <w:pStyle w:val="Normal1"/>
        <w:outlineLvl w:val="0"/>
        <w:rPr>
          <w:rFonts w:ascii="Helvetica Neue" w:eastAsia="Calibri" w:hAnsi="Helvetica Neue" w:cs="Calibri"/>
          <w:b/>
          <w:color w:val="000000" w:themeColor="text1"/>
          <w:sz w:val="22"/>
          <w:szCs w:val="22"/>
        </w:rPr>
      </w:pPr>
    </w:p>
    <w:p w14:paraId="51E6FDCF" w14:textId="3CA8CD7F" w:rsidR="007F5565" w:rsidRDefault="00BF403E" w:rsidP="001B51C6">
      <w:pPr>
        <w:rPr>
          <w:rFonts w:ascii="Helvetica Neue" w:eastAsia="Cambria" w:hAnsi="Helvetica Neue" w:cstheme="minorHAnsi"/>
          <w:color w:val="000000"/>
          <w:sz w:val="22"/>
          <w:szCs w:val="22"/>
        </w:rPr>
      </w:pPr>
      <w:proofErr w:type="spellStart"/>
      <w:r w:rsidRPr="007F4DD2">
        <w:rPr>
          <w:rFonts w:ascii="Helvetica Neue" w:eastAsia="Cambria" w:hAnsi="Helvetica Neue" w:cstheme="minorHAnsi"/>
          <w:color w:val="000000"/>
          <w:sz w:val="22"/>
          <w:szCs w:val="22"/>
        </w:rPr>
        <w:t>HomeJab</w:t>
      </w:r>
      <w:proofErr w:type="spellEnd"/>
      <w:r w:rsidR="00E752AA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, </w:t>
      </w:r>
      <w:r w:rsidR="00733887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as </w:t>
      </w:r>
      <w:r w:rsidR="00E752AA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a leader in </w:t>
      </w:r>
      <w:r w:rsidRPr="007F4DD2">
        <w:rPr>
          <w:rFonts w:ascii="Helvetica Neue" w:eastAsia="Cambria" w:hAnsi="Helvetica Neue" w:cstheme="minorHAnsi"/>
          <w:color w:val="000000"/>
          <w:sz w:val="22"/>
          <w:szCs w:val="22"/>
        </w:rPr>
        <w:t>on-demand professional real estate photography and video service</w:t>
      </w:r>
      <w:r w:rsidR="00E752AA">
        <w:rPr>
          <w:rFonts w:ascii="Helvetica Neue" w:eastAsia="Cambria" w:hAnsi="Helvetica Neue" w:cstheme="minorHAnsi"/>
          <w:color w:val="000000"/>
          <w:sz w:val="22"/>
          <w:szCs w:val="22"/>
        </w:rPr>
        <w:t>s</w:t>
      </w:r>
      <w:r w:rsidRPr="007F4DD2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for real estate pros</w:t>
      </w:r>
      <w:r w:rsidR="00E752AA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, </w:t>
      </w:r>
      <w:r w:rsidR="00DB328D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is offering </w:t>
      </w:r>
      <w:r w:rsidR="008D574B">
        <w:rPr>
          <w:rFonts w:ascii="Helvetica Neue" w:eastAsia="Cambria" w:hAnsi="Helvetica Neue" w:cstheme="minorHAnsi"/>
          <w:color w:val="000000"/>
          <w:sz w:val="22"/>
          <w:szCs w:val="22"/>
        </w:rPr>
        <w:t>the</w:t>
      </w:r>
      <w:r w:rsidR="00DB328D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new NTF</w:t>
      </w:r>
      <w:r w:rsidR="008D574B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M</w:t>
      </w:r>
      <w:r w:rsidR="00DB328D">
        <w:rPr>
          <w:rFonts w:ascii="Helvetica Neue" w:eastAsia="Cambria" w:hAnsi="Helvetica Neue" w:cstheme="minorHAnsi"/>
          <w:color w:val="000000"/>
          <w:sz w:val="22"/>
          <w:szCs w:val="22"/>
        </w:rPr>
        <w:t>arketplace</w:t>
      </w:r>
      <w:r w:rsidR="008D574B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by </w:t>
      </w:r>
      <w:proofErr w:type="spellStart"/>
      <w:r w:rsidR="008D574B">
        <w:rPr>
          <w:rFonts w:ascii="Helvetica Neue" w:eastAsia="Cambria" w:hAnsi="Helvetica Neue" w:cstheme="minorHAnsi"/>
          <w:color w:val="000000"/>
          <w:sz w:val="22"/>
          <w:szCs w:val="22"/>
        </w:rPr>
        <w:t>HomeJab</w:t>
      </w:r>
      <w:proofErr w:type="spellEnd"/>
      <w:r w:rsidR="00DB328D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for real estate photos. The NFT </w:t>
      </w:r>
      <w:r w:rsidR="00C357A6">
        <w:rPr>
          <w:rFonts w:ascii="Helvetica Neue" w:eastAsia="Cambria" w:hAnsi="Helvetica Neue" w:cstheme="minorHAnsi"/>
          <w:color w:val="000000"/>
          <w:sz w:val="22"/>
          <w:szCs w:val="22"/>
        </w:rPr>
        <w:t>M</w:t>
      </w:r>
      <w:r w:rsidR="00DB328D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arketplace is where real estate photographers can create and sell their professional </w:t>
      </w:r>
      <w:r w:rsidR="0074727B">
        <w:rPr>
          <w:rFonts w:ascii="Helvetica Neue" w:eastAsia="Cambria" w:hAnsi="Helvetica Neue" w:cstheme="minorHAnsi"/>
          <w:color w:val="000000"/>
          <w:sz w:val="22"/>
          <w:szCs w:val="22"/>
        </w:rPr>
        <w:t>photos for consumers to use for digital marketing, collect or trade online.</w:t>
      </w:r>
    </w:p>
    <w:p w14:paraId="25A3C5B8" w14:textId="77777777" w:rsidR="007F4DD2" w:rsidRPr="003E5EDA" w:rsidRDefault="007F4DD2" w:rsidP="001B51C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</w:p>
    <w:p w14:paraId="16E4DD51" w14:textId="5594577B" w:rsidR="00D525D8" w:rsidRPr="003E5EDA" w:rsidRDefault="00BF403E" w:rsidP="001B51C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2. What </w:t>
      </w:r>
      <w:r w:rsidR="0074727B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kind of NFTs does the </w:t>
      </w:r>
      <w:r w:rsidR="008D574B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NFT</w:t>
      </w:r>
      <w:r w:rsidR="0074727B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 </w:t>
      </w:r>
      <w:r w:rsidR="008D574B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M</w:t>
      </w:r>
      <w:r w:rsidR="0074727B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arketplace feature?</w:t>
      </w:r>
    </w:p>
    <w:p w14:paraId="650B2C1D" w14:textId="77777777" w:rsidR="00FC262D" w:rsidRPr="003E5EDA" w:rsidRDefault="00FC262D" w:rsidP="001B51C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</w:p>
    <w:p w14:paraId="78A83D82" w14:textId="32E058BB" w:rsidR="0074727B" w:rsidRPr="0074727B" w:rsidRDefault="00BF403E" w:rsidP="0074727B">
      <w:pPr>
        <w:rPr>
          <w:rFonts w:ascii="Helvetica Neue" w:eastAsia="Cambria" w:hAnsi="Helvetica Neue" w:cstheme="minorHAnsi"/>
          <w:color w:val="000000"/>
          <w:sz w:val="22"/>
          <w:szCs w:val="22"/>
        </w:rPr>
      </w:pPr>
      <w:r w:rsidRPr="0074727B">
        <w:rPr>
          <w:rFonts w:ascii="Helvetica Neue" w:eastAsia="Cambria" w:hAnsi="Helvetica Neue" w:cstheme="minorHAnsi"/>
          <w:color w:val="000000"/>
          <w:sz w:val="22"/>
          <w:szCs w:val="22"/>
        </w:rPr>
        <w:t>Each NFT is a unique portrayal of a real-world landmark, landscape,</w:t>
      </w:r>
      <w:r w:rsidR="0021618F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building,</w:t>
      </w:r>
      <w:r w:rsidR="00C97FA4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home</w:t>
      </w:r>
      <w:r w:rsidRPr="0074727B">
        <w:rPr>
          <w:rFonts w:ascii="Helvetica Neue" w:eastAsia="Cambria" w:hAnsi="Helvetica Neue" w:cstheme="minorHAnsi"/>
          <w:color w:val="000000"/>
          <w:sz w:val="22"/>
          <w:szCs w:val="22"/>
        </w:rPr>
        <w:t>, or</w:t>
      </w:r>
      <w:r w:rsidR="00C97FA4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other</w:t>
      </w:r>
      <w:r w:rsidRPr="0074727B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</w:t>
      </w:r>
      <w:r>
        <w:rPr>
          <w:rFonts w:ascii="Helvetica Neue" w:eastAsia="Cambria" w:hAnsi="Helvetica Neue" w:cstheme="minorHAnsi"/>
          <w:color w:val="000000"/>
          <w:sz w:val="22"/>
          <w:szCs w:val="22"/>
        </w:rPr>
        <w:t>iconic</w:t>
      </w:r>
      <w:r w:rsidRPr="0074727B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</w:t>
      </w:r>
      <w:r w:rsidR="00C97FA4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real estate </w:t>
      </w:r>
      <w:r w:rsidR="0021618F">
        <w:rPr>
          <w:rFonts w:ascii="Helvetica Neue" w:eastAsia="Cambria" w:hAnsi="Helvetica Neue" w:cstheme="minorHAnsi"/>
          <w:color w:val="000000"/>
          <w:sz w:val="22"/>
          <w:szCs w:val="22"/>
        </w:rPr>
        <w:t>photo</w:t>
      </w:r>
      <w:r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</w:t>
      </w:r>
      <w:r w:rsidRPr="0074727B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created by an artist </w:t>
      </w:r>
      <w:r w:rsidR="0021618F">
        <w:rPr>
          <w:rFonts w:ascii="Helvetica Neue" w:eastAsia="Cambria" w:hAnsi="Helvetica Neue" w:cstheme="minorHAnsi"/>
          <w:color w:val="000000"/>
          <w:sz w:val="22"/>
          <w:szCs w:val="22"/>
        </w:rPr>
        <w:t>who is local to their</w:t>
      </w:r>
      <w:r w:rsidRPr="0074727B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community.</w:t>
      </w:r>
    </w:p>
    <w:p w14:paraId="694C906C" w14:textId="77777777" w:rsidR="007F5565" w:rsidRPr="003E5EDA" w:rsidRDefault="007F5565" w:rsidP="001B51C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</w:p>
    <w:p w14:paraId="394D642A" w14:textId="77777777" w:rsidR="00D525D8" w:rsidRPr="003E5EDA" w:rsidRDefault="00BF403E" w:rsidP="001B51C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3. </w:t>
      </w:r>
      <w:r w:rsidR="00C97FA4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How does an NFT benefit the professional real estate photographer</w:t>
      </w: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?</w:t>
      </w:r>
    </w:p>
    <w:p w14:paraId="69086C6F" w14:textId="77777777" w:rsidR="003E5EDA" w:rsidRDefault="003E5EDA" w:rsidP="001B51C6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0334BB9D" w14:textId="77777777" w:rsidR="00C97FA4" w:rsidRPr="00C97FA4" w:rsidRDefault="00BF403E" w:rsidP="00C97FA4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r w:rsidRPr="00C97FA4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When an NFT is created by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a professional real estate photographer or “</w:t>
      </w:r>
      <w:r w:rsidRPr="00C97FA4">
        <w:rPr>
          <w:rFonts w:ascii="Helvetica Neue" w:eastAsia="Calibri" w:hAnsi="Helvetica Neue" w:cs="Calibri"/>
          <w:color w:val="000000" w:themeColor="text1"/>
          <w:sz w:val="22"/>
          <w:szCs w:val="22"/>
        </w:rPr>
        <w:t>artist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,” </w:t>
      </w:r>
      <w:r w:rsidRPr="00C97FA4">
        <w:rPr>
          <w:rFonts w:ascii="Helvetica Neue" w:eastAsia="Calibri" w:hAnsi="Helvetica Neue" w:cs="Calibri"/>
          <w:color w:val="000000" w:themeColor="text1"/>
          <w:sz w:val="22"/>
          <w:szCs w:val="22"/>
        </w:rPr>
        <w:t>it is traced back to that artist with every transaction in the form of a royalty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payment</w:t>
      </w:r>
      <w:r w:rsidRPr="00C97FA4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.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This ensures that </w:t>
      </w:r>
      <w:r w:rsidRPr="00C97FA4">
        <w:rPr>
          <w:rFonts w:ascii="Helvetica Neue" w:eastAsia="Calibri" w:hAnsi="Helvetica Neue" w:cs="Calibri"/>
          <w:color w:val="000000" w:themeColor="text1"/>
          <w:sz w:val="22"/>
          <w:szCs w:val="22"/>
        </w:rPr>
        <w:t>the original artist is always credited and rewarded for the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ir</w:t>
      </w:r>
      <w:r w:rsidRPr="00C97FA4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work.</w:t>
      </w:r>
    </w:p>
    <w:p w14:paraId="190E2EFC" w14:textId="77777777" w:rsidR="00D525D8" w:rsidRPr="003E5EDA" w:rsidRDefault="00D525D8" w:rsidP="001B51C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</w:p>
    <w:p w14:paraId="502D2ED3" w14:textId="77777777" w:rsidR="001A3EF6" w:rsidRPr="003E5EDA" w:rsidRDefault="00BF403E" w:rsidP="001B51C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4. </w:t>
      </w:r>
      <w:r w:rsidR="00C97FA4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Why </w:t>
      </w:r>
      <w:r w:rsidR="008D574B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do this with an NFT</w:t>
      </w: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?</w:t>
      </w:r>
    </w:p>
    <w:p w14:paraId="706A24C0" w14:textId="77777777" w:rsidR="00470AAB" w:rsidRPr="003E5EDA" w:rsidRDefault="00470AAB" w:rsidP="00470AAB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3310BA42" w14:textId="27C4A593" w:rsidR="008D574B" w:rsidRPr="008D574B" w:rsidRDefault="00BF403E" w:rsidP="008D574B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proofErr w:type="spellStart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HomeJab</w:t>
      </w:r>
      <w:proofErr w:type="spellEnd"/>
      <w:r w:rsidR="00C357A6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leadership</w:t>
      </w:r>
      <w:r w:rsidRPr="008D574B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believe</w:t>
      </w:r>
      <w:r w:rsidR="00C357A6">
        <w:rPr>
          <w:rFonts w:ascii="Helvetica Neue" w:eastAsia="Calibri" w:hAnsi="Helvetica Neue" w:cs="Calibri"/>
          <w:color w:val="000000" w:themeColor="text1"/>
          <w:sz w:val="22"/>
          <w:szCs w:val="22"/>
        </w:rPr>
        <w:t>s</w:t>
      </w:r>
      <w:r w:rsidRPr="008D574B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creating</w:t>
      </w:r>
      <w:r w:rsidRPr="008D574B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images as NFTs is the best way to protect the ownership and usage of these images while also protecting the original artist who created them. The</w:t>
      </w:r>
      <w:r w:rsidR="00C357A6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r w:rsidRPr="008D574B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NFT Marketplace provides </w:t>
      </w:r>
      <w:proofErr w:type="gramStart"/>
      <w:r w:rsidRPr="008D574B">
        <w:rPr>
          <w:rFonts w:ascii="Helvetica Neue" w:eastAsia="Calibri" w:hAnsi="Helvetica Neue" w:cs="Calibri"/>
          <w:color w:val="000000" w:themeColor="text1"/>
          <w:sz w:val="22"/>
          <w:szCs w:val="22"/>
        </w:rPr>
        <w:t>a safe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r w:rsidRPr="008D574B">
        <w:rPr>
          <w:rFonts w:ascii="Helvetica Neue" w:eastAsia="Calibri" w:hAnsi="Helvetica Neue" w:cs="Calibri"/>
          <w:color w:val="000000" w:themeColor="text1"/>
          <w:sz w:val="22"/>
          <w:szCs w:val="22"/>
        </w:rPr>
        <w:t>haven</w:t>
      </w:r>
      <w:proofErr w:type="gramEnd"/>
      <w:r w:rsidRPr="008D574B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for all digital imagery,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protecting the</w:t>
      </w:r>
      <w:r w:rsidRPr="008D574B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creator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and the</w:t>
      </w:r>
      <w:r w:rsidRPr="008D574B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consumer.</w:t>
      </w:r>
    </w:p>
    <w:p w14:paraId="23C64E05" w14:textId="77777777" w:rsidR="00AD4FE1" w:rsidRDefault="00AD4FE1" w:rsidP="0082009F">
      <w:pPr>
        <w:rPr>
          <w:rFonts w:ascii="Helvetica Neue" w:eastAsia="Cambria" w:hAnsi="Helvetica Neue" w:cstheme="minorHAnsi"/>
          <w:color w:val="000000"/>
          <w:sz w:val="22"/>
          <w:szCs w:val="22"/>
        </w:rPr>
      </w:pPr>
    </w:p>
    <w:p w14:paraId="09ABD9B5" w14:textId="3E10CC19" w:rsidR="008D574B" w:rsidRPr="008D574B" w:rsidRDefault="00BF403E" w:rsidP="008D574B">
      <w:pPr>
        <w:rPr>
          <w:rFonts w:ascii="Helvetica Neue" w:eastAsia="Cambria" w:hAnsi="Helvetica Neue" w:cstheme="minorHAnsi"/>
          <w:color w:val="000000"/>
          <w:sz w:val="22"/>
          <w:szCs w:val="22"/>
        </w:rPr>
      </w:pPr>
      <w:r w:rsidRPr="008D574B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Online image theft is rampant, especially in real estate </w:t>
      </w:r>
      <w:r>
        <w:rPr>
          <w:rFonts w:ascii="Helvetica Neue" w:eastAsia="Cambria" w:hAnsi="Helvetica Neue" w:cstheme="minorHAnsi"/>
          <w:color w:val="000000"/>
          <w:sz w:val="22"/>
          <w:szCs w:val="22"/>
        </w:rPr>
        <w:t>photography</w:t>
      </w:r>
      <w:r w:rsidRPr="008D574B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. And while </w:t>
      </w:r>
      <w:r>
        <w:rPr>
          <w:rFonts w:ascii="Helvetica Neue" w:eastAsia="Cambria" w:hAnsi="Helvetica Neue" w:cstheme="minorHAnsi"/>
          <w:color w:val="000000"/>
          <w:sz w:val="22"/>
          <w:szCs w:val="22"/>
        </w:rPr>
        <w:t>using an image without securing proper authorization</w:t>
      </w:r>
      <w:r w:rsidRPr="008D574B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seems harmless, it’s quite damaging for the artist who creates the image. Unfortunately, photographers </w:t>
      </w:r>
      <w:r w:rsidR="005625A9">
        <w:rPr>
          <w:rFonts w:ascii="Helvetica Neue" w:eastAsia="Cambria" w:hAnsi="Helvetica Neue" w:cstheme="minorHAnsi"/>
          <w:color w:val="000000"/>
          <w:sz w:val="22"/>
          <w:szCs w:val="22"/>
        </w:rPr>
        <w:t>today offer their work</w:t>
      </w:r>
      <w:r w:rsidRPr="008D574B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</w:t>
      </w:r>
      <w:r w:rsidR="005625A9">
        <w:rPr>
          <w:rFonts w:ascii="Helvetica Neue" w:eastAsia="Cambria" w:hAnsi="Helvetica Neue" w:cstheme="minorHAnsi"/>
          <w:color w:val="000000"/>
          <w:sz w:val="22"/>
          <w:szCs w:val="22"/>
        </w:rPr>
        <w:t>without</w:t>
      </w:r>
      <w:r w:rsidRPr="008D574B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protection </w:t>
      </w:r>
      <w:r w:rsidR="005625A9">
        <w:rPr>
          <w:rFonts w:ascii="Helvetica Neue" w:eastAsia="Cambria" w:hAnsi="Helvetica Neue" w:cstheme="minorHAnsi"/>
          <w:color w:val="000000"/>
          <w:sz w:val="22"/>
          <w:szCs w:val="22"/>
        </w:rPr>
        <w:t>for</w:t>
      </w:r>
      <w:r w:rsidRPr="008D574B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very little pay. The NFT Marketplace protects the ownership of an artist's digital portfolio while rewarding</w:t>
      </w:r>
      <w:r w:rsidR="005625A9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professional</w:t>
      </w:r>
      <w:r w:rsidRPr="008D574B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</w:t>
      </w:r>
      <w:r w:rsidR="005625A9">
        <w:rPr>
          <w:rFonts w:ascii="Helvetica Neue" w:eastAsia="Cambria" w:hAnsi="Helvetica Neue" w:cstheme="minorHAnsi"/>
          <w:color w:val="000000"/>
          <w:sz w:val="22"/>
          <w:szCs w:val="22"/>
        </w:rPr>
        <w:t>photographers</w:t>
      </w:r>
      <w:r w:rsidRPr="008D574B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for their hard work.</w:t>
      </w:r>
    </w:p>
    <w:p w14:paraId="20CB9799" w14:textId="77777777" w:rsidR="00470AAB" w:rsidRPr="003E5EDA" w:rsidRDefault="00470AAB" w:rsidP="001B51C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</w:p>
    <w:p w14:paraId="3D838DD1" w14:textId="36ECE9E4" w:rsidR="001A3EF6" w:rsidRDefault="00BF403E" w:rsidP="001A3EF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5. What </w:t>
      </w:r>
      <w:r w:rsidR="00F22B1B"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are the </w:t>
      </w:r>
      <w:r w:rsidR="005625A9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benefits</w:t>
      </w:r>
      <w:r w:rsidR="00F22B1B"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 </w:t>
      </w:r>
      <w:r w:rsidR="003B27C2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of using </w:t>
      </w:r>
      <w:r w:rsidR="005625A9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the NFT Marketplace</w:t>
      </w:r>
      <w:r w:rsidR="00522EBB"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?</w:t>
      </w:r>
    </w:p>
    <w:p w14:paraId="7AE45E78" w14:textId="77777777" w:rsidR="003B27C2" w:rsidRDefault="003B27C2" w:rsidP="001A3EF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</w:p>
    <w:p w14:paraId="26090FBE" w14:textId="3A0E670E" w:rsidR="00AD084E" w:rsidRDefault="00BF403E" w:rsidP="00AD084E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r w:rsidRPr="005625A9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When you purchase an NFT </w:t>
      </w:r>
      <w:r w:rsidR="00C357A6">
        <w:rPr>
          <w:rFonts w:ascii="Helvetica Neue" w:eastAsia="Calibri" w:hAnsi="Helvetica Neue" w:cs="Calibri"/>
          <w:color w:val="000000" w:themeColor="text1"/>
          <w:sz w:val="22"/>
          <w:szCs w:val="22"/>
        </w:rPr>
        <w:t>through the NFT Marketplace</w:t>
      </w:r>
      <w:r w:rsidRPr="005625A9">
        <w:rPr>
          <w:rFonts w:ascii="Helvetica Neue" w:eastAsia="Calibri" w:hAnsi="Helvetica Neue" w:cs="Calibri"/>
          <w:color w:val="000000" w:themeColor="text1"/>
          <w:sz w:val="22"/>
          <w:szCs w:val="22"/>
        </w:rPr>
        <w:t>, you own a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unique</w:t>
      </w:r>
      <w:r w:rsidRPr="005625A9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piece of real-world history and support a </w:t>
      </w:r>
      <w:r w:rsidR="001249EB" w:rsidRPr="005625A9">
        <w:rPr>
          <w:rFonts w:ascii="Helvetica Neue" w:eastAsia="Calibri" w:hAnsi="Helvetica Neue" w:cs="Calibri"/>
          <w:color w:val="000000" w:themeColor="text1"/>
          <w:sz w:val="22"/>
          <w:szCs w:val="22"/>
        </w:rPr>
        <w:t>real-life</w:t>
      </w:r>
      <w:r w:rsidRPr="005625A9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artist. Most photographers work as independent contractors, with little </w:t>
      </w:r>
      <w:r w:rsidR="001249EB">
        <w:rPr>
          <w:rFonts w:ascii="Helvetica Neue" w:eastAsia="Calibri" w:hAnsi="Helvetica Neue" w:cs="Calibri"/>
          <w:color w:val="000000" w:themeColor="text1"/>
          <w:sz w:val="22"/>
          <w:szCs w:val="22"/>
        </w:rPr>
        <w:t>ability to control or monitor their work</w:t>
      </w:r>
      <w:r w:rsidRPr="005625A9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after a shoot is complete. Furthermore, once their work is published, possession</w:t>
      </w:r>
      <w:r w:rsidR="001249EB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typically</w:t>
      </w:r>
      <w:r w:rsidRPr="005625A9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is out of the artist’s control. The NFT Marketplace </w:t>
      </w:r>
      <w:r w:rsidR="00C357A6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by </w:t>
      </w:r>
      <w:proofErr w:type="spellStart"/>
      <w:r w:rsidR="00C357A6">
        <w:rPr>
          <w:rFonts w:ascii="Helvetica Neue" w:eastAsia="Calibri" w:hAnsi="Helvetica Neue" w:cs="Calibri"/>
          <w:color w:val="000000" w:themeColor="text1"/>
          <w:sz w:val="22"/>
          <w:szCs w:val="22"/>
        </w:rPr>
        <w:t>HomeJab</w:t>
      </w:r>
      <w:proofErr w:type="spellEnd"/>
      <w:r w:rsidR="00C357A6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r w:rsidRPr="005625A9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is the only place, real or digital, that secures their efforts and </w:t>
      </w:r>
      <w:r w:rsidR="00351356">
        <w:rPr>
          <w:rFonts w:ascii="Helvetica Neue" w:eastAsia="Calibri" w:hAnsi="Helvetica Neue" w:cs="Calibri"/>
          <w:color w:val="000000" w:themeColor="text1"/>
          <w:sz w:val="22"/>
          <w:szCs w:val="22"/>
        </w:rPr>
        <w:t>delivers the potential to receive</w:t>
      </w:r>
      <w:r w:rsidRPr="005625A9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r w:rsidR="00351356">
        <w:rPr>
          <w:rFonts w:ascii="Helvetica Neue" w:eastAsia="Calibri" w:hAnsi="Helvetica Neue" w:cs="Calibri"/>
          <w:color w:val="000000" w:themeColor="text1"/>
          <w:sz w:val="22"/>
          <w:szCs w:val="22"/>
        </w:rPr>
        <w:t>continuing</w:t>
      </w:r>
      <w:r w:rsidRPr="005625A9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r w:rsidR="00351356">
        <w:rPr>
          <w:rFonts w:ascii="Helvetica Neue" w:eastAsia="Calibri" w:hAnsi="Helvetica Neue" w:cs="Calibri"/>
          <w:color w:val="000000" w:themeColor="text1"/>
          <w:sz w:val="22"/>
          <w:szCs w:val="22"/>
        </w:rPr>
        <w:t>compensation</w:t>
      </w:r>
      <w:r w:rsidRPr="005625A9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r w:rsidR="00351356">
        <w:rPr>
          <w:rFonts w:ascii="Helvetica Neue" w:eastAsia="Calibri" w:hAnsi="Helvetica Neue" w:cs="Calibri"/>
          <w:color w:val="000000" w:themeColor="text1"/>
          <w:sz w:val="22"/>
          <w:szCs w:val="22"/>
        </w:rPr>
        <w:t>from their work</w:t>
      </w:r>
      <w:r w:rsidRPr="005625A9">
        <w:rPr>
          <w:rFonts w:ascii="Helvetica Neue" w:eastAsia="Calibri" w:hAnsi="Helvetica Neue" w:cs="Calibri"/>
          <w:color w:val="000000" w:themeColor="text1"/>
          <w:sz w:val="22"/>
          <w:szCs w:val="22"/>
        </w:rPr>
        <w:t>.</w:t>
      </w:r>
    </w:p>
    <w:p w14:paraId="44ADA019" w14:textId="77777777" w:rsidR="00351356" w:rsidRPr="00351356" w:rsidRDefault="00351356" w:rsidP="00AD084E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53E3C223" w14:textId="77777777" w:rsidR="00243D68" w:rsidRPr="003E5EDA" w:rsidRDefault="00243D68" w:rsidP="001B51C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</w:p>
    <w:p w14:paraId="639B977F" w14:textId="39D5B25C" w:rsidR="00683CF3" w:rsidRDefault="00BF403E" w:rsidP="00522EBB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6. </w:t>
      </w:r>
      <w:r w:rsidR="00351356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How does the NFT Marketplace work</w:t>
      </w:r>
      <w:r w:rsidR="00E30FA2"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?</w:t>
      </w:r>
    </w:p>
    <w:p w14:paraId="630FDAB8" w14:textId="77777777" w:rsidR="00351356" w:rsidRPr="003E5EDA" w:rsidRDefault="00351356" w:rsidP="00522EBB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</w:p>
    <w:p w14:paraId="7246C126" w14:textId="79619523" w:rsidR="00351356" w:rsidRDefault="00BF403E" w:rsidP="00522EBB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r w:rsidRPr="00351356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Creating an NFT </w:t>
      </w:r>
      <w:r w:rsidR="00C357A6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via the NFT Marketplace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has been designed to</w:t>
      </w:r>
      <w:r w:rsidRPr="00351356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be quick and easy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. It includes these </w:t>
      </w:r>
      <w:r w:rsidR="0032112F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simple four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steps:</w:t>
      </w:r>
    </w:p>
    <w:p w14:paraId="1F6CB5C2" w14:textId="77777777" w:rsidR="00351356" w:rsidRDefault="00351356" w:rsidP="00522EBB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28859D22" w14:textId="2FA361A4" w:rsidR="00351356" w:rsidRDefault="00BF403E" w:rsidP="007D4C8F">
      <w:pPr>
        <w:pStyle w:val="ListParagraph"/>
        <w:numPr>
          <w:ilvl w:val="0"/>
          <w:numId w:val="3"/>
        </w:num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r w:rsidRPr="006B1223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Set up your crypto wallet with </w:t>
      </w:r>
      <w:hyperlink r:id="rId6" w:history="1">
        <w:proofErr w:type="spellStart"/>
        <w:r w:rsidRPr="006B1223">
          <w:rPr>
            <w:rStyle w:val="Hyperlink"/>
            <w:rFonts w:ascii="Helvetica Neue" w:eastAsia="Calibri" w:hAnsi="Helvetica Neue" w:cs="Calibri"/>
            <w:b/>
            <w:bCs/>
            <w:sz w:val="22"/>
            <w:szCs w:val="22"/>
          </w:rPr>
          <w:t>MetaMask</w:t>
        </w:r>
        <w:proofErr w:type="spellEnd"/>
      </w:hyperlink>
      <w:r w:rsidR="007D4C8F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: </w:t>
      </w:r>
      <w:r w:rsidRPr="007D4C8F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Once you’ve set up your </w:t>
      </w:r>
      <w:proofErr w:type="spellStart"/>
      <w:r w:rsidRPr="007D4C8F">
        <w:rPr>
          <w:rFonts w:ascii="Helvetica Neue" w:eastAsia="Calibri" w:hAnsi="Helvetica Neue" w:cs="Calibri"/>
          <w:color w:val="000000" w:themeColor="text1"/>
          <w:sz w:val="22"/>
          <w:szCs w:val="22"/>
        </w:rPr>
        <w:t>MetaMask</w:t>
      </w:r>
      <w:proofErr w:type="spellEnd"/>
      <w:r w:rsidRPr="007D4C8F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wallet, connect it to the NFT Marketplace </w:t>
      </w:r>
      <w:r w:rsidR="007D4C8F">
        <w:rPr>
          <w:rFonts w:ascii="Helvetica Neue" w:eastAsia="Calibri" w:hAnsi="Helvetica Neue" w:cs="Calibri"/>
          <w:color w:val="000000" w:themeColor="text1"/>
          <w:sz w:val="22"/>
          <w:szCs w:val="22"/>
        </w:rPr>
        <w:t>online</w:t>
      </w:r>
      <w:r w:rsidR="006B1223">
        <w:rPr>
          <w:rFonts w:ascii="Helvetica Neue" w:eastAsia="Calibri" w:hAnsi="Helvetica Neue" w:cs="Calibri"/>
          <w:color w:val="000000" w:themeColor="text1"/>
          <w:sz w:val="22"/>
          <w:szCs w:val="22"/>
        </w:rPr>
        <w:t>, clicking on the green “Connect Wallet” button on</w:t>
      </w:r>
      <w:r w:rsidR="007D4C8F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the top right corner of </w:t>
      </w:r>
      <w:hyperlink r:id="rId7" w:history="1">
        <w:r w:rsidR="007D4C8F" w:rsidRPr="007D4C8F">
          <w:rPr>
            <w:rStyle w:val="Hyperlink"/>
            <w:rFonts w:ascii="Helvetica Neue" w:eastAsia="Calibri" w:hAnsi="Helvetica Neue" w:cs="Calibri"/>
            <w:sz w:val="22"/>
            <w:szCs w:val="22"/>
          </w:rPr>
          <w:t>this page</w:t>
        </w:r>
      </w:hyperlink>
      <w:r w:rsidR="007D4C8F">
        <w:rPr>
          <w:rFonts w:ascii="Helvetica Neue" w:eastAsia="Calibri" w:hAnsi="Helvetica Neue" w:cs="Calibri"/>
          <w:color w:val="000000" w:themeColor="text1"/>
          <w:sz w:val="22"/>
          <w:szCs w:val="22"/>
        </w:rPr>
        <w:t>.</w:t>
      </w:r>
    </w:p>
    <w:p w14:paraId="28E9EA09" w14:textId="77777777" w:rsidR="006B1223" w:rsidRPr="006B1223" w:rsidRDefault="00BF403E" w:rsidP="006B1223">
      <w:pPr>
        <w:pStyle w:val="ListParagraph"/>
        <w:numPr>
          <w:ilvl w:val="0"/>
          <w:numId w:val="3"/>
        </w:num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  <w:r w:rsidRPr="006B1223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Create your NFTs</w:t>
      </w:r>
      <w: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: </w:t>
      </w:r>
      <w:r w:rsidR="00355753">
        <w:rPr>
          <w:rFonts w:ascii="Helvetica Neue" w:eastAsia="Calibri" w:hAnsi="Helvetica Neue" w:cs="Calibri"/>
          <w:color w:val="000000" w:themeColor="text1"/>
          <w:sz w:val="22"/>
          <w:szCs w:val="22"/>
        </w:rPr>
        <w:t>The marketplace allows you to click to</w:t>
      </w:r>
      <w:r w:rsidRPr="006B1223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r w:rsidR="00355753">
        <w:rPr>
          <w:rFonts w:ascii="Helvetica Neue" w:eastAsia="Calibri" w:hAnsi="Helvetica Neue" w:cs="Calibri"/>
          <w:color w:val="000000" w:themeColor="text1"/>
          <w:sz w:val="22"/>
          <w:szCs w:val="22"/>
        </w:rPr>
        <w:t>c</w:t>
      </w:r>
      <w:r w:rsidRPr="006B1223">
        <w:rPr>
          <w:rFonts w:ascii="Helvetica Neue" w:eastAsia="Calibri" w:hAnsi="Helvetica Neue" w:cs="Calibri"/>
          <w:color w:val="000000" w:themeColor="text1"/>
          <w:sz w:val="22"/>
          <w:szCs w:val="22"/>
        </w:rPr>
        <w:t>reate your NFTs</w:t>
      </w:r>
      <w:r w:rsidR="00355753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by </w:t>
      </w:r>
      <w:r w:rsidRPr="006B1223">
        <w:rPr>
          <w:rFonts w:ascii="Helvetica Neue" w:eastAsia="Calibri" w:hAnsi="Helvetica Neue" w:cs="Calibri"/>
          <w:color w:val="000000" w:themeColor="text1"/>
          <w:sz w:val="22"/>
          <w:szCs w:val="22"/>
        </w:rPr>
        <w:t>upload</w:t>
      </w:r>
      <w:r w:rsidR="00355753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ing </w:t>
      </w:r>
      <w:r w:rsidRPr="006B1223">
        <w:rPr>
          <w:rFonts w:ascii="Helvetica Neue" w:eastAsia="Calibri" w:hAnsi="Helvetica Neue" w:cs="Calibri"/>
          <w:color w:val="000000" w:themeColor="text1"/>
          <w:sz w:val="22"/>
          <w:szCs w:val="22"/>
        </w:rPr>
        <w:t>your work, add</w:t>
      </w:r>
      <w:r w:rsidR="00355753">
        <w:rPr>
          <w:rFonts w:ascii="Helvetica Neue" w:eastAsia="Calibri" w:hAnsi="Helvetica Neue" w:cs="Calibri"/>
          <w:color w:val="000000" w:themeColor="text1"/>
          <w:sz w:val="22"/>
          <w:szCs w:val="22"/>
        </w:rPr>
        <w:t>ing</w:t>
      </w:r>
      <w:r w:rsidRPr="006B1223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a title and description, and customiz</w:t>
      </w:r>
      <w:r w:rsidR="00355753">
        <w:rPr>
          <w:rFonts w:ascii="Helvetica Neue" w:eastAsia="Calibri" w:hAnsi="Helvetica Neue" w:cs="Calibri"/>
          <w:color w:val="000000" w:themeColor="text1"/>
          <w:sz w:val="22"/>
          <w:szCs w:val="22"/>
        </w:rPr>
        <w:t>ing</w:t>
      </w:r>
      <w:r w:rsidRPr="006B1223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your NFTs with properties, stats, and unlockable content.</w:t>
      </w:r>
    </w:p>
    <w:p w14:paraId="30C41617" w14:textId="669293E5" w:rsidR="00355753" w:rsidRPr="0032112F" w:rsidRDefault="00BF403E" w:rsidP="0032112F">
      <w:pPr>
        <w:pStyle w:val="ListParagraph"/>
        <w:numPr>
          <w:ilvl w:val="0"/>
          <w:numId w:val="3"/>
        </w:num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  <w:r w:rsidRPr="00355753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List them for sale</w:t>
      </w:r>
      <w:r w:rsidR="0032112F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: </w:t>
      </w:r>
      <w:r w:rsidR="0032112F">
        <w:rPr>
          <w:rFonts w:ascii="Helvetica Neue" w:eastAsia="Calibri" w:hAnsi="Helvetica Neue" w:cs="Calibri"/>
          <w:color w:val="000000" w:themeColor="text1"/>
          <w:sz w:val="22"/>
          <w:szCs w:val="22"/>
        </w:rPr>
        <w:t>You c</w:t>
      </w:r>
      <w:r w:rsidRPr="0032112F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hoose the listing prices you want to set for each NFT. Then, you pick the price, and </w:t>
      </w:r>
      <w:r w:rsidR="0032112F">
        <w:rPr>
          <w:rFonts w:ascii="Helvetica Neue" w:eastAsia="Calibri" w:hAnsi="Helvetica Neue" w:cs="Calibri"/>
          <w:color w:val="000000" w:themeColor="text1"/>
          <w:sz w:val="22"/>
          <w:szCs w:val="22"/>
        </w:rPr>
        <w:t>the NFT Marketplace</w:t>
      </w:r>
      <w:r w:rsidR="00C357A6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r w:rsidRPr="0032112F">
        <w:rPr>
          <w:rFonts w:ascii="Helvetica Neue" w:eastAsia="Calibri" w:hAnsi="Helvetica Neue" w:cs="Calibri"/>
          <w:color w:val="000000" w:themeColor="text1"/>
          <w:sz w:val="22"/>
          <w:szCs w:val="22"/>
        </w:rPr>
        <w:t>help</w:t>
      </w:r>
      <w:r w:rsidR="0032112F">
        <w:rPr>
          <w:rFonts w:ascii="Helvetica Neue" w:eastAsia="Calibri" w:hAnsi="Helvetica Neue" w:cs="Calibri"/>
          <w:color w:val="000000" w:themeColor="text1"/>
          <w:sz w:val="22"/>
          <w:szCs w:val="22"/>
        </w:rPr>
        <w:t>s</w:t>
      </w:r>
      <w:r w:rsidRPr="0032112F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you sell them!</w:t>
      </w:r>
    </w:p>
    <w:p w14:paraId="6D903A62" w14:textId="77777777" w:rsidR="0032112F" w:rsidRPr="0032112F" w:rsidRDefault="00BF403E" w:rsidP="0032112F">
      <w:pPr>
        <w:pStyle w:val="ListParagraph"/>
        <w:numPr>
          <w:ilvl w:val="0"/>
          <w:numId w:val="3"/>
        </w:num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  <w:r w:rsidRPr="0032112F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Receive royalties</w:t>
      </w:r>
      <w: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: </w:t>
      </w:r>
      <w:r w:rsidRPr="0032112F">
        <w:rPr>
          <w:rFonts w:ascii="Helvetica Neue" w:eastAsia="Calibri" w:hAnsi="Helvetica Neue" w:cs="Calibri"/>
          <w:color w:val="000000" w:themeColor="text1"/>
          <w:sz w:val="22"/>
          <w:szCs w:val="22"/>
        </w:rPr>
        <w:t>You receive 96% of the sale price with every initial sale. In addition, with every resale, you can receive up to 10% of the resale price, based on the royalt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y amount you set.</w:t>
      </w:r>
    </w:p>
    <w:p w14:paraId="511CAD1F" w14:textId="77777777" w:rsidR="0032112F" w:rsidRDefault="0032112F" w:rsidP="0032112F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</w:p>
    <w:p w14:paraId="542A7147" w14:textId="7FF0B246" w:rsidR="006B1223" w:rsidRDefault="00BF403E" w:rsidP="0010539F">
      <w:pPr>
        <w:rPr>
          <w:rFonts w:ascii="Helvetica Neue" w:hAnsi="Helvetica Neue" w:cstheme="minorHAnsi"/>
          <w:sz w:val="22"/>
          <w:szCs w:val="22"/>
        </w:rPr>
      </w:pP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If there are any issues,</w:t>
      </w:r>
      <w:r w:rsidR="00C357A6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the NFT Marketplace by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HomeJab</w:t>
      </w:r>
      <w:proofErr w:type="spellEnd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offers </w:t>
      </w:r>
      <w:r w:rsidR="00C357A6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free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customer support </w:t>
      </w:r>
      <w:r w:rsidRPr="00291258">
        <w:rPr>
          <w:rFonts w:ascii="Helvetica Neue" w:hAnsi="Helvetica Neue" w:cstheme="minorHAnsi"/>
          <w:sz w:val="22"/>
          <w:szCs w:val="22"/>
        </w:rPr>
        <w:t xml:space="preserve">at </w:t>
      </w:r>
      <w:hyperlink r:id="rId8" w:history="1">
        <w:r w:rsidRPr="00977BEB">
          <w:rPr>
            <w:rStyle w:val="Hyperlink"/>
            <w:rFonts w:ascii="Helvetica Neue" w:hAnsi="Helvetica Neue" w:cstheme="minorHAnsi"/>
            <w:sz w:val="22"/>
            <w:szCs w:val="22"/>
          </w:rPr>
          <w:t>HomeJab.com</w:t>
        </w:r>
      </w:hyperlink>
      <w:r>
        <w:rPr>
          <w:rFonts w:ascii="Helvetica Neue" w:hAnsi="Helvetica Neue" w:cstheme="minorHAnsi"/>
          <w:sz w:val="22"/>
          <w:szCs w:val="22"/>
        </w:rPr>
        <w:t>.</w:t>
      </w:r>
    </w:p>
    <w:p w14:paraId="7B4883A9" w14:textId="77777777" w:rsidR="00683CF3" w:rsidRPr="003E5EDA" w:rsidRDefault="00683CF3" w:rsidP="00522EBB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</w:p>
    <w:p w14:paraId="27EFE68D" w14:textId="4FF41546" w:rsidR="00522EBB" w:rsidRPr="003E5EDA" w:rsidRDefault="00BF403E" w:rsidP="00522EBB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7. </w:t>
      </w:r>
      <w:r w:rsidR="0010539F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Who </w:t>
      </w:r>
      <w:r w:rsidR="003A6FF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can use the NFT Marketplace? </w:t>
      </w:r>
    </w:p>
    <w:p w14:paraId="396C8850" w14:textId="77777777" w:rsidR="00117679" w:rsidRPr="003E5EDA" w:rsidRDefault="00117679" w:rsidP="00522EBB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</w:p>
    <w:p w14:paraId="13B63DC8" w14:textId="245B6DD8" w:rsidR="00117679" w:rsidRDefault="00BF403E" w:rsidP="00522EBB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r w:rsidRPr="00D75566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Professional photographers: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r w:rsidR="0009539B" w:rsidRPr="003A6FFA">
        <w:rPr>
          <w:rFonts w:ascii="Helvetica Neue" w:eastAsia="Calibri" w:hAnsi="Helvetica Neue" w:cs="Calibri"/>
          <w:color w:val="000000" w:themeColor="text1"/>
          <w:sz w:val="22"/>
          <w:szCs w:val="22"/>
        </w:rPr>
        <w:t>All</w:t>
      </w:r>
      <w:r w:rsidR="003A6FFA" w:rsidRPr="003A6FFA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the artists ‘minting’ NFTs on the </w:t>
      </w:r>
      <w:r w:rsidR="003A6FFA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NFT </w:t>
      </w:r>
      <w:r w:rsidR="003A6FFA" w:rsidRPr="003A6FFA">
        <w:rPr>
          <w:rFonts w:ascii="Helvetica Neue" w:eastAsia="Calibri" w:hAnsi="Helvetica Neue" w:cs="Calibri"/>
          <w:color w:val="000000" w:themeColor="text1"/>
          <w:sz w:val="22"/>
          <w:szCs w:val="22"/>
        </w:rPr>
        <w:t>Marketplace</w:t>
      </w:r>
      <w:r w:rsidR="003A6FFA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r w:rsidR="003A6FFA" w:rsidRPr="003A6FFA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are professional real estate photographers. It is the only marketplace for photographers </w:t>
      </w:r>
      <w:r w:rsidR="005B49CD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created </w:t>
      </w:r>
      <w:r w:rsidR="003A6FFA" w:rsidRPr="003A6FFA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by photographers. </w:t>
      </w:r>
      <w:r w:rsidR="005B49CD">
        <w:rPr>
          <w:rFonts w:ascii="Helvetica Neue" w:eastAsia="Calibri" w:hAnsi="Helvetica Neue" w:cs="Calibri"/>
          <w:color w:val="000000" w:themeColor="text1"/>
          <w:sz w:val="22"/>
          <w:szCs w:val="22"/>
        </w:rPr>
        <w:t>Thus</w:t>
      </w:r>
      <w:r w:rsidR="00C357A6">
        <w:rPr>
          <w:rFonts w:ascii="Helvetica Neue" w:eastAsia="Calibri" w:hAnsi="Helvetica Neue" w:cs="Calibri"/>
          <w:color w:val="000000" w:themeColor="text1"/>
          <w:sz w:val="22"/>
          <w:szCs w:val="22"/>
        </w:rPr>
        <w:t>,</w:t>
      </w:r>
      <w:r w:rsidR="005B49CD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r w:rsidR="00C357A6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this </w:t>
      </w:r>
      <w:r w:rsidR="005B49CD">
        <w:rPr>
          <w:rFonts w:ascii="Helvetica Neue" w:eastAsia="Calibri" w:hAnsi="Helvetica Neue" w:cs="Calibri"/>
          <w:color w:val="000000" w:themeColor="text1"/>
          <w:sz w:val="22"/>
          <w:szCs w:val="22"/>
        </w:rPr>
        <w:t>new marketplace helps ph</w:t>
      </w:r>
      <w:r w:rsidR="003A6FFA" w:rsidRPr="003A6FFA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otographers worldwide </w:t>
      </w:r>
      <w:r w:rsidR="005B49CD">
        <w:rPr>
          <w:rFonts w:ascii="Helvetica Neue" w:eastAsia="Calibri" w:hAnsi="Helvetica Neue" w:cs="Calibri"/>
          <w:color w:val="000000" w:themeColor="text1"/>
          <w:sz w:val="22"/>
          <w:szCs w:val="22"/>
        </w:rPr>
        <w:t>get</w:t>
      </w:r>
      <w:r w:rsidR="0009539B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appropriately</w:t>
      </w:r>
      <w:r w:rsidR="003A6FFA" w:rsidRPr="003A6FFA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rewarded for their hard work.</w:t>
      </w:r>
    </w:p>
    <w:p w14:paraId="516CD787" w14:textId="77777777" w:rsidR="005B49CD" w:rsidRDefault="005B49CD" w:rsidP="00522EBB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579546E2" w14:textId="77777777" w:rsidR="0009539B" w:rsidRDefault="00BF403E" w:rsidP="00522EBB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r w:rsidRPr="00D75566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Real estate agents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: The main buyers using the marketplace are real agents. R</w:t>
      </w:r>
      <w:r w:rsidRPr="0009539B">
        <w:rPr>
          <w:rFonts w:ascii="Helvetica Neue" w:eastAsia="Calibri" w:hAnsi="Helvetica Neue" w:cs="Calibri"/>
          <w:color w:val="000000" w:themeColor="text1"/>
          <w:sz w:val="22"/>
          <w:szCs w:val="22"/>
        </w:rPr>
        <w:t>eal estate agents are the number one consumers of real estate photography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. There are an estimated 2 million licensed real estate agents in the U.S</w:t>
      </w:r>
      <w:r w:rsidRPr="0009539B">
        <w:rPr>
          <w:rFonts w:ascii="Helvetica Neue" w:eastAsia="Calibri" w:hAnsi="Helvetica Neue" w:cs="Calibri"/>
          <w:color w:val="000000" w:themeColor="text1"/>
          <w:sz w:val="22"/>
          <w:szCs w:val="22"/>
        </w:rPr>
        <w:t>.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Real estate images are an essential element </w:t>
      </w:r>
      <w:r w:rsidRPr="0009539B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of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every agent’s</w:t>
      </w:r>
      <w:r w:rsidRPr="0009539B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marketing campaign for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each</w:t>
      </w:r>
      <w:r w:rsidRPr="0009539B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property they sell. </w:t>
      </w:r>
    </w:p>
    <w:p w14:paraId="14CD3B13" w14:textId="77777777" w:rsidR="0009539B" w:rsidRDefault="0009539B" w:rsidP="00522EBB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205FFBC1" w14:textId="77777777" w:rsidR="00C712A3" w:rsidRDefault="00BF403E" w:rsidP="00C712A3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r w:rsidRPr="00D75566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Business owners: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r w:rsidR="0009539B">
        <w:rPr>
          <w:rFonts w:ascii="Helvetica Neue" w:eastAsia="Calibri" w:hAnsi="Helvetica Neue" w:cs="Calibri"/>
          <w:color w:val="000000" w:themeColor="text1"/>
          <w:sz w:val="22"/>
          <w:szCs w:val="22"/>
        </w:rPr>
        <w:t>This marketplace also has broader use. Any</w:t>
      </w:r>
      <w:r w:rsidR="0009539B" w:rsidRPr="0009539B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business owner can take advantage of the digital ownership they receive with NFTs. </w:t>
      </w:r>
      <w:r w:rsidR="0009539B">
        <w:rPr>
          <w:rFonts w:ascii="Helvetica Neue" w:eastAsia="Calibri" w:hAnsi="Helvetica Neue" w:cs="Calibri"/>
          <w:color w:val="000000" w:themeColor="text1"/>
          <w:sz w:val="22"/>
          <w:szCs w:val="22"/>
        </w:rPr>
        <w:t>These i</w:t>
      </w:r>
      <w:r w:rsidR="0009539B" w:rsidRPr="0009539B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mages </w:t>
      </w:r>
      <w:r w:rsidR="0009539B">
        <w:rPr>
          <w:rFonts w:ascii="Helvetica Neue" w:eastAsia="Calibri" w:hAnsi="Helvetica Neue" w:cs="Calibri"/>
          <w:color w:val="000000" w:themeColor="text1"/>
          <w:sz w:val="22"/>
          <w:szCs w:val="22"/>
        </w:rPr>
        <w:t>can be used for</w:t>
      </w:r>
      <w:r w:rsidR="0009539B" w:rsidRPr="0009539B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company websites, marketing material for hospitality groups, and advertising campaigns for large-scale projects</w:t>
      </w:r>
      <w:r w:rsidR="00AC135F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– just like images purchased through stock image firms. NFTs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have a huge advantage over stock photos: NFTs</w:t>
      </w:r>
      <w:r w:rsidR="00AC135F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are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entirely </w:t>
      </w:r>
      <w:r w:rsidR="00AC135F">
        <w:rPr>
          <w:rFonts w:ascii="Helvetica Neue" w:eastAsia="Calibri" w:hAnsi="Helvetica Neue" w:cs="Calibri"/>
          <w:color w:val="000000" w:themeColor="text1"/>
          <w:sz w:val="22"/>
          <w:szCs w:val="22"/>
        </w:rPr>
        <w:t>unique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. While your competitors may buy and use the same stock photos you licensed, with an NFT, you own and control all rights to that unique image.</w:t>
      </w:r>
    </w:p>
    <w:p w14:paraId="1D49E944" w14:textId="77777777" w:rsidR="00D75566" w:rsidRDefault="00D75566" w:rsidP="00C712A3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37869A7D" w14:textId="77777777" w:rsidR="00D75566" w:rsidRDefault="00BF403E" w:rsidP="00D75566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r w:rsidRPr="00D75566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Journalists and Bloggers</w:t>
      </w:r>
      <w: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: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The greatest volume of online content comes from journalists and bloggers. Real estate is one of the most popular types of online content, and this content needs supporting images</w:t>
      </w:r>
      <w:r w:rsidRPr="00D75566">
        <w:rPr>
          <w:rFonts w:ascii="Helvetica Neue" w:eastAsia="Calibri" w:hAnsi="Helvetica Neue" w:cs="Calibri"/>
          <w:color w:val="000000" w:themeColor="text1"/>
          <w:sz w:val="22"/>
          <w:szCs w:val="22"/>
        </w:rPr>
        <w:t>.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r w:rsidR="001A6E51">
        <w:rPr>
          <w:rFonts w:ascii="Helvetica Neue" w:eastAsia="Calibri" w:hAnsi="Helvetica Neue" w:cs="Calibri"/>
          <w:color w:val="000000" w:themeColor="text1"/>
          <w:sz w:val="22"/>
          <w:szCs w:val="22"/>
        </w:rPr>
        <w:t>Media can purchase NFTs for their exclusive use.</w:t>
      </w:r>
    </w:p>
    <w:p w14:paraId="41E17D82" w14:textId="77777777" w:rsidR="001A6E51" w:rsidRDefault="001A6E51" w:rsidP="00D75566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1E3E257F" w14:textId="0EB2F9E7" w:rsidR="00D75566" w:rsidRPr="00C357A6" w:rsidRDefault="00BF403E" w:rsidP="00C712A3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  <w:r w:rsidRPr="001A6E51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Digital Art Collectors</w:t>
      </w:r>
      <w: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: </w:t>
      </w:r>
      <w:r w:rsidRPr="001A6E51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In addition to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providing NFTs</w:t>
      </w:r>
      <w:r w:rsidRPr="001A6E51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for business and residential needs, the NFT Marketplace also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house</w:t>
      </w:r>
      <w:r w:rsidRPr="001A6E51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s many national landmarks and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iconic real estate images –</w:t>
      </w:r>
      <w:r w:rsidRPr="001A6E51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all one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-</w:t>
      </w:r>
      <w:r w:rsidRPr="001A6E51">
        <w:rPr>
          <w:rFonts w:ascii="Helvetica Neue" w:eastAsia="Calibri" w:hAnsi="Helvetica Neue" w:cs="Calibri"/>
          <w:color w:val="000000" w:themeColor="text1"/>
          <w:sz w:val="22"/>
          <w:szCs w:val="22"/>
        </w:rPr>
        <w:t>of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-</w:t>
      </w:r>
      <w:r w:rsidRPr="001A6E51">
        <w:rPr>
          <w:rFonts w:ascii="Helvetica Neue" w:eastAsia="Calibri" w:hAnsi="Helvetica Neue" w:cs="Calibri"/>
          <w:color w:val="000000" w:themeColor="text1"/>
          <w:sz w:val="22"/>
          <w:szCs w:val="22"/>
        </w:rPr>
        <w:t>a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-</w:t>
      </w:r>
      <w:r w:rsidRPr="001A6E51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kind, single edition. Digital art collectors can uniquely own Times Square, the Hollywood Sign, or any </w:t>
      </w:r>
      <w:r w:rsidR="00BB0F3A">
        <w:rPr>
          <w:rFonts w:ascii="Helvetica Neue" w:eastAsia="Calibri" w:hAnsi="Helvetica Neue" w:cs="Calibri"/>
          <w:color w:val="000000" w:themeColor="text1"/>
          <w:sz w:val="22"/>
          <w:szCs w:val="22"/>
        </w:rPr>
        <w:t>classic</w:t>
      </w:r>
      <w:r w:rsidRPr="001A6E51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landmark with single-issued digital artwork.</w:t>
      </w:r>
    </w:p>
    <w:p w14:paraId="513132FB" w14:textId="77777777" w:rsidR="00522EBB" w:rsidRPr="003E5EDA" w:rsidRDefault="00522EBB" w:rsidP="00C712A3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677DA9B6" w14:textId="0329BCBB" w:rsidR="00522EBB" w:rsidRPr="003E5EDA" w:rsidRDefault="00BF403E" w:rsidP="001B51C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8. </w:t>
      </w:r>
      <w:r w:rsidR="00D1097C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How much does it </w:t>
      </w:r>
      <w:r w:rsidR="00BB0F3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cost to use the NFT Marketplace</w:t>
      </w: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?</w:t>
      </w:r>
    </w:p>
    <w:p w14:paraId="5AE4A5D9" w14:textId="77777777" w:rsidR="00224CF7" w:rsidRDefault="00224CF7" w:rsidP="001B51C6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10BB63E8" w14:textId="10700284" w:rsidR="00224CF7" w:rsidRDefault="00BF403E" w:rsidP="001B51C6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There is no cost to join the marketplace or create an NFT other than the individual costs to set up a crypto wallet with digital currency and pay a small (typically under $2) gas fee to post an NFT for sale. </w:t>
      </w:r>
      <w:r w:rsidR="00C357A6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Please note that </w:t>
      </w:r>
      <w:proofErr w:type="spellStart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HomeJab</w:t>
      </w:r>
      <w:proofErr w:type="spellEnd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does not get compensated until the NFT </w:t>
      </w:r>
      <w:proofErr w:type="gramStart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sells, </w:t>
      </w:r>
      <w:r w:rsidR="004878ED">
        <w:rPr>
          <w:rFonts w:ascii="Helvetica Neue" w:eastAsia="Calibri" w:hAnsi="Helvetica Neue" w:cs="Calibri"/>
          <w:color w:val="000000" w:themeColor="text1"/>
          <w:sz w:val="22"/>
          <w:szCs w:val="22"/>
        </w:rPr>
        <w:t>and</w:t>
      </w:r>
      <w:proofErr w:type="gramEnd"/>
      <w:r w:rsidR="004878ED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takes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a small commission (4%)</w:t>
      </w:r>
      <w:r w:rsidR="004878ED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: </w:t>
      </w:r>
      <w:r w:rsidR="005A3E52">
        <w:rPr>
          <w:rFonts w:ascii="Helvetica Neue" w:eastAsia="Calibri" w:hAnsi="Helvetica Neue" w:cs="Calibri"/>
          <w:color w:val="000000" w:themeColor="text1"/>
          <w:sz w:val="22"/>
          <w:szCs w:val="22"/>
        </w:rPr>
        <w:t>96% of the purchase funds goes directly to the photographer who created the NFT.</w:t>
      </w:r>
    </w:p>
    <w:p w14:paraId="7FF4683C" w14:textId="77777777" w:rsidR="005A3E52" w:rsidRDefault="005A3E52" w:rsidP="001B51C6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5E4FC566" w14:textId="77777777" w:rsidR="005A3E52" w:rsidRDefault="00BF403E" w:rsidP="001B51C6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You can learn more at </w:t>
      </w:r>
      <w:hyperlink r:id="rId9" w:history="1">
        <w:r w:rsidRPr="005A3E52">
          <w:rPr>
            <w:rStyle w:val="Hyperlink"/>
            <w:rFonts w:ascii="Helvetica Neue" w:eastAsia="Calibri" w:hAnsi="Helvetica Neue" w:cs="Calibri"/>
            <w:sz w:val="22"/>
            <w:szCs w:val="22"/>
          </w:rPr>
          <w:t>nft.homejab.com</w:t>
        </w:r>
      </w:hyperlink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.</w:t>
      </w:r>
    </w:p>
    <w:p w14:paraId="3554C0C8" w14:textId="77777777" w:rsidR="00E0213F" w:rsidRPr="003E5EDA" w:rsidRDefault="00E0213F" w:rsidP="001B51C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</w:p>
    <w:p w14:paraId="0F74939F" w14:textId="77777777" w:rsidR="002A7857" w:rsidRPr="003E5EDA" w:rsidRDefault="00BF403E" w:rsidP="008946DB">
      <w:pPr>
        <w:jc w:val="center"/>
        <w:rPr>
          <w:rFonts w:ascii="Helvetica Neue" w:hAnsi="Helvetica Neue" w:cstheme="minorHAnsi"/>
          <w:sz w:val="22"/>
          <w:szCs w:val="22"/>
        </w:rPr>
      </w:pPr>
      <w:r w:rsidRPr="003E5EDA">
        <w:rPr>
          <w:rFonts w:ascii="Helvetica Neue" w:hAnsi="Helvetica Neue" w:cstheme="minorHAnsi"/>
          <w:sz w:val="22"/>
          <w:szCs w:val="22"/>
        </w:rPr>
        <w:t>#  #  #</w:t>
      </w:r>
    </w:p>
    <w:p w14:paraId="065001DF" w14:textId="77777777" w:rsidR="002A7857" w:rsidRPr="003E5EDA" w:rsidRDefault="00BF403E" w:rsidP="002A7857">
      <w:pPr>
        <w:rPr>
          <w:rFonts w:ascii="Helvetica Neue" w:hAnsi="Helvetica Neue" w:cstheme="minorHAnsi"/>
          <w:b/>
          <w:bCs/>
          <w:i/>
          <w:iCs/>
          <w:sz w:val="22"/>
          <w:szCs w:val="22"/>
        </w:rPr>
      </w:pPr>
      <w:r w:rsidRPr="003E5EDA">
        <w:rPr>
          <w:rFonts w:ascii="Helvetica Neue" w:hAnsi="Helvetica Neue" w:cstheme="minorHAnsi"/>
          <w:b/>
          <w:bCs/>
          <w:i/>
          <w:iCs/>
          <w:sz w:val="22"/>
          <w:szCs w:val="22"/>
        </w:rPr>
        <w:t>Media contact:</w:t>
      </w:r>
    </w:p>
    <w:p w14:paraId="466489F3" w14:textId="77777777" w:rsidR="00D17AEC" w:rsidRPr="003E5EDA" w:rsidRDefault="00BF403E" w:rsidP="002A7857">
      <w:pPr>
        <w:rPr>
          <w:rFonts w:ascii="Helvetica Neue" w:hAnsi="Helvetica Neue" w:cstheme="minorHAnsi"/>
          <w:sz w:val="22"/>
          <w:szCs w:val="22"/>
        </w:rPr>
      </w:pPr>
      <w:r>
        <w:rPr>
          <w:rFonts w:ascii="Helvetica Neue" w:hAnsi="Helvetica Neue" w:cstheme="minorHAnsi"/>
          <w:sz w:val="22"/>
          <w:szCs w:val="22"/>
        </w:rPr>
        <w:t xml:space="preserve"> </w:t>
      </w:r>
    </w:p>
    <w:p w14:paraId="1A0D0320" w14:textId="77777777" w:rsidR="002A7857" w:rsidRPr="003E5EDA" w:rsidRDefault="00BF403E" w:rsidP="002A7857">
      <w:pPr>
        <w:rPr>
          <w:rFonts w:ascii="Helvetica Neue" w:hAnsi="Helvetica Neue" w:cstheme="minorHAnsi"/>
          <w:sz w:val="22"/>
          <w:szCs w:val="22"/>
        </w:rPr>
      </w:pPr>
      <w:r w:rsidRPr="003E5EDA">
        <w:rPr>
          <w:rFonts w:ascii="Helvetica Neue" w:hAnsi="Helvetica Neue" w:cstheme="minorHAnsi"/>
          <w:sz w:val="22"/>
          <w:szCs w:val="22"/>
        </w:rPr>
        <w:t>Kevin Hawkins</w:t>
      </w:r>
      <w:r w:rsidR="006C3ED5" w:rsidRPr="003E5EDA">
        <w:rPr>
          <w:rFonts w:ascii="Helvetica Neue" w:hAnsi="Helvetica Neue" w:cstheme="minorHAnsi"/>
          <w:sz w:val="22"/>
          <w:szCs w:val="22"/>
        </w:rPr>
        <w:t xml:space="preserve"> (206) 866-1220</w:t>
      </w:r>
    </w:p>
    <w:p w14:paraId="003D9FEC" w14:textId="77777777" w:rsidR="002A7857" w:rsidRPr="008E2E1A" w:rsidRDefault="00BF403E" w:rsidP="002A7857">
      <w:pPr>
        <w:rPr>
          <w:rFonts w:ascii="Helvetica Neue" w:hAnsi="Helvetica Neue" w:cstheme="minorHAnsi"/>
          <w:sz w:val="22"/>
          <w:szCs w:val="22"/>
        </w:rPr>
      </w:pPr>
      <w:r w:rsidRPr="003E5EDA">
        <w:rPr>
          <w:rFonts w:ascii="Helvetica Neue" w:hAnsi="Helvetica Neue" w:cstheme="minorHAnsi"/>
          <w:sz w:val="22"/>
          <w:szCs w:val="22"/>
        </w:rPr>
        <w:t>kevin@wavgroup.com</w:t>
      </w:r>
    </w:p>
    <w:sectPr w:rsidR="002A7857" w:rsidRPr="008E2E1A" w:rsidSect="00E94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7524"/>
    <w:multiLevelType w:val="hybridMultilevel"/>
    <w:tmpl w:val="4D0293D0"/>
    <w:lvl w:ilvl="0" w:tplc="7A42D76E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30B4E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C6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A9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48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EB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220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20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4B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9352C"/>
    <w:multiLevelType w:val="multilevel"/>
    <w:tmpl w:val="2946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30DA5"/>
    <w:multiLevelType w:val="hybridMultilevel"/>
    <w:tmpl w:val="DC0E80A8"/>
    <w:lvl w:ilvl="0" w:tplc="472A8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C40FB4" w:tentative="1">
      <w:start w:val="1"/>
      <w:numFmt w:val="lowerLetter"/>
      <w:lvlText w:val="%2."/>
      <w:lvlJc w:val="left"/>
      <w:pPr>
        <w:ind w:left="1440" w:hanging="360"/>
      </w:pPr>
    </w:lvl>
    <w:lvl w:ilvl="2" w:tplc="DC704A5C" w:tentative="1">
      <w:start w:val="1"/>
      <w:numFmt w:val="lowerRoman"/>
      <w:lvlText w:val="%3."/>
      <w:lvlJc w:val="right"/>
      <w:pPr>
        <w:ind w:left="2160" w:hanging="180"/>
      </w:pPr>
    </w:lvl>
    <w:lvl w:ilvl="3" w:tplc="085068FE" w:tentative="1">
      <w:start w:val="1"/>
      <w:numFmt w:val="decimal"/>
      <w:lvlText w:val="%4."/>
      <w:lvlJc w:val="left"/>
      <w:pPr>
        <w:ind w:left="2880" w:hanging="360"/>
      </w:pPr>
    </w:lvl>
    <w:lvl w:ilvl="4" w:tplc="4B62716C" w:tentative="1">
      <w:start w:val="1"/>
      <w:numFmt w:val="lowerLetter"/>
      <w:lvlText w:val="%5."/>
      <w:lvlJc w:val="left"/>
      <w:pPr>
        <w:ind w:left="3600" w:hanging="360"/>
      </w:pPr>
    </w:lvl>
    <w:lvl w:ilvl="5" w:tplc="B2BE93CE" w:tentative="1">
      <w:start w:val="1"/>
      <w:numFmt w:val="lowerRoman"/>
      <w:lvlText w:val="%6."/>
      <w:lvlJc w:val="right"/>
      <w:pPr>
        <w:ind w:left="4320" w:hanging="180"/>
      </w:pPr>
    </w:lvl>
    <w:lvl w:ilvl="6" w:tplc="D7069640" w:tentative="1">
      <w:start w:val="1"/>
      <w:numFmt w:val="decimal"/>
      <w:lvlText w:val="%7."/>
      <w:lvlJc w:val="left"/>
      <w:pPr>
        <w:ind w:left="5040" w:hanging="360"/>
      </w:pPr>
    </w:lvl>
    <w:lvl w:ilvl="7" w:tplc="8C540E6C" w:tentative="1">
      <w:start w:val="1"/>
      <w:numFmt w:val="lowerLetter"/>
      <w:lvlText w:val="%8."/>
      <w:lvlJc w:val="left"/>
      <w:pPr>
        <w:ind w:left="5760" w:hanging="360"/>
      </w:pPr>
    </w:lvl>
    <w:lvl w:ilvl="8" w:tplc="B28ADE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C8"/>
    <w:rsid w:val="00012EBF"/>
    <w:rsid w:val="0003239D"/>
    <w:rsid w:val="00035882"/>
    <w:rsid w:val="000376B6"/>
    <w:rsid w:val="00041F5F"/>
    <w:rsid w:val="000830D0"/>
    <w:rsid w:val="00090832"/>
    <w:rsid w:val="000923C2"/>
    <w:rsid w:val="00092688"/>
    <w:rsid w:val="0009539B"/>
    <w:rsid w:val="000B6D81"/>
    <w:rsid w:val="000C6A46"/>
    <w:rsid w:val="000D6081"/>
    <w:rsid w:val="000F31C3"/>
    <w:rsid w:val="000F54A5"/>
    <w:rsid w:val="0010539F"/>
    <w:rsid w:val="00117679"/>
    <w:rsid w:val="001249EB"/>
    <w:rsid w:val="00154059"/>
    <w:rsid w:val="00161267"/>
    <w:rsid w:val="00170947"/>
    <w:rsid w:val="001906AA"/>
    <w:rsid w:val="00191C67"/>
    <w:rsid w:val="001A20D6"/>
    <w:rsid w:val="001A3EF6"/>
    <w:rsid w:val="001A6E51"/>
    <w:rsid w:val="001A7C4F"/>
    <w:rsid w:val="001B51C6"/>
    <w:rsid w:val="001F423B"/>
    <w:rsid w:val="00203607"/>
    <w:rsid w:val="0021075E"/>
    <w:rsid w:val="0021618F"/>
    <w:rsid w:val="00223879"/>
    <w:rsid w:val="00224CF7"/>
    <w:rsid w:val="00233084"/>
    <w:rsid w:val="002423A5"/>
    <w:rsid w:val="00243D68"/>
    <w:rsid w:val="00285C07"/>
    <w:rsid w:val="00291258"/>
    <w:rsid w:val="00293A2B"/>
    <w:rsid w:val="002975C7"/>
    <w:rsid w:val="002A7857"/>
    <w:rsid w:val="002C21DB"/>
    <w:rsid w:val="002C59BC"/>
    <w:rsid w:val="0032112F"/>
    <w:rsid w:val="00337F3B"/>
    <w:rsid w:val="00342F85"/>
    <w:rsid w:val="003443E8"/>
    <w:rsid w:val="003448D9"/>
    <w:rsid w:val="00351356"/>
    <w:rsid w:val="00352360"/>
    <w:rsid w:val="00355753"/>
    <w:rsid w:val="003A6FFA"/>
    <w:rsid w:val="003B27C2"/>
    <w:rsid w:val="003B5790"/>
    <w:rsid w:val="003D5FA8"/>
    <w:rsid w:val="003E5EDA"/>
    <w:rsid w:val="00456A2A"/>
    <w:rsid w:val="00470AAB"/>
    <w:rsid w:val="0048361F"/>
    <w:rsid w:val="004878ED"/>
    <w:rsid w:val="004B2CCC"/>
    <w:rsid w:val="004B7568"/>
    <w:rsid w:val="004D7A20"/>
    <w:rsid w:val="004E186E"/>
    <w:rsid w:val="00502770"/>
    <w:rsid w:val="00502ADA"/>
    <w:rsid w:val="0050704E"/>
    <w:rsid w:val="005115C7"/>
    <w:rsid w:val="00522EBB"/>
    <w:rsid w:val="0054769E"/>
    <w:rsid w:val="005617AD"/>
    <w:rsid w:val="00562431"/>
    <w:rsid w:val="005625A9"/>
    <w:rsid w:val="00563A31"/>
    <w:rsid w:val="00567499"/>
    <w:rsid w:val="00593899"/>
    <w:rsid w:val="005A3E52"/>
    <w:rsid w:val="005B49CD"/>
    <w:rsid w:val="005C652E"/>
    <w:rsid w:val="005C7458"/>
    <w:rsid w:val="005F0911"/>
    <w:rsid w:val="00607095"/>
    <w:rsid w:val="00607901"/>
    <w:rsid w:val="00610ED1"/>
    <w:rsid w:val="00622E08"/>
    <w:rsid w:val="006272A8"/>
    <w:rsid w:val="00643D3D"/>
    <w:rsid w:val="00675874"/>
    <w:rsid w:val="00675D41"/>
    <w:rsid w:val="0068261E"/>
    <w:rsid w:val="00683CF3"/>
    <w:rsid w:val="006A1DB9"/>
    <w:rsid w:val="006B1223"/>
    <w:rsid w:val="006B7933"/>
    <w:rsid w:val="006C3ED5"/>
    <w:rsid w:val="006C68AB"/>
    <w:rsid w:val="006F7E3B"/>
    <w:rsid w:val="00711E5F"/>
    <w:rsid w:val="007120D5"/>
    <w:rsid w:val="007210B9"/>
    <w:rsid w:val="00733887"/>
    <w:rsid w:val="00741D14"/>
    <w:rsid w:val="0074727B"/>
    <w:rsid w:val="00782743"/>
    <w:rsid w:val="007858E5"/>
    <w:rsid w:val="007A2278"/>
    <w:rsid w:val="007B0742"/>
    <w:rsid w:val="007C0F63"/>
    <w:rsid w:val="007D4C8F"/>
    <w:rsid w:val="007F4A7F"/>
    <w:rsid w:val="007F4DD2"/>
    <w:rsid w:val="007F5565"/>
    <w:rsid w:val="0082009F"/>
    <w:rsid w:val="00875658"/>
    <w:rsid w:val="00882B5E"/>
    <w:rsid w:val="00893050"/>
    <w:rsid w:val="008938D1"/>
    <w:rsid w:val="00893D6B"/>
    <w:rsid w:val="008946DB"/>
    <w:rsid w:val="00894DF5"/>
    <w:rsid w:val="008A36D0"/>
    <w:rsid w:val="008B6D49"/>
    <w:rsid w:val="008D574B"/>
    <w:rsid w:val="008E2E1A"/>
    <w:rsid w:val="00904BDC"/>
    <w:rsid w:val="00910F93"/>
    <w:rsid w:val="009134D3"/>
    <w:rsid w:val="00924861"/>
    <w:rsid w:val="0093418B"/>
    <w:rsid w:val="00943136"/>
    <w:rsid w:val="00957C86"/>
    <w:rsid w:val="00977BEB"/>
    <w:rsid w:val="00987539"/>
    <w:rsid w:val="009B720D"/>
    <w:rsid w:val="009C203B"/>
    <w:rsid w:val="009C69E8"/>
    <w:rsid w:val="009D19F7"/>
    <w:rsid w:val="00A27197"/>
    <w:rsid w:val="00A3370D"/>
    <w:rsid w:val="00A52182"/>
    <w:rsid w:val="00A709E0"/>
    <w:rsid w:val="00A952B0"/>
    <w:rsid w:val="00AB45EB"/>
    <w:rsid w:val="00AC135F"/>
    <w:rsid w:val="00AC6A7B"/>
    <w:rsid w:val="00AD084E"/>
    <w:rsid w:val="00AD4FE1"/>
    <w:rsid w:val="00AE091F"/>
    <w:rsid w:val="00B114C4"/>
    <w:rsid w:val="00B17095"/>
    <w:rsid w:val="00B52527"/>
    <w:rsid w:val="00B53B49"/>
    <w:rsid w:val="00B732E2"/>
    <w:rsid w:val="00B91E0E"/>
    <w:rsid w:val="00B92B61"/>
    <w:rsid w:val="00BA43B5"/>
    <w:rsid w:val="00BA4AE1"/>
    <w:rsid w:val="00BA5683"/>
    <w:rsid w:val="00BB0319"/>
    <w:rsid w:val="00BB0F3A"/>
    <w:rsid w:val="00BD6318"/>
    <w:rsid w:val="00BE5226"/>
    <w:rsid w:val="00BF403E"/>
    <w:rsid w:val="00C13831"/>
    <w:rsid w:val="00C31BB7"/>
    <w:rsid w:val="00C35248"/>
    <w:rsid w:val="00C357A6"/>
    <w:rsid w:val="00C403EF"/>
    <w:rsid w:val="00C712A3"/>
    <w:rsid w:val="00C743B6"/>
    <w:rsid w:val="00C86976"/>
    <w:rsid w:val="00C97FA4"/>
    <w:rsid w:val="00CA1904"/>
    <w:rsid w:val="00CA3B4B"/>
    <w:rsid w:val="00CB37A7"/>
    <w:rsid w:val="00CC6F5F"/>
    <w:rsid w:val="00CE45BE"/>
    <w:rsid w:val="00CF085B"/>
    <w:rsid w:val="00D1097C"/>
    <w:rsid w:val="00D14930"/>
    <w:rsid w:val="00D17AEC"/>
    <w:rsid w:val="00D2209F"/>
    <w:rsid w:val="00D42BA0"/>
    <w:rsid w:val="00D525D8"/>
    <w:rsid w:val="00D6159D"/>
    <w:rsid w:val="00D75566"/>
    <w:rsid w:val="00D911C8"/>
    <w:rsid w:val="00DB328D"/>
    <w:rsid w:val="00DB4DF8"/>
    <w:rsid w:val="00DB7E99"/>
    <w:rsid w:val="00DE1593"/>
    <w:rsid w:val="00DE1FB3"/>
    <w:rsid w:val="00DF09B9"/>
    <w:rsid w:val="00DF419D"/>
    <w:rsid w:val="00DF44E5"/>
    <w:rsid w:val="00E0213F"/>
    <w:rsid w:val="00E30FA2"/>
    <w:rsid w:val="00E450E2"/>
    <w:rsid w:val="00E555F3"/>
    <w:rsid w:val="00E63DE0"/>
    <w:rsid w:val="00E642ED"/>
    <w:rsid w:val="00E752AA"/>
    <w:rsid w:val="00E80DCF"/>
    <w:rsid w:val="00E947FB"/>
    <w:rsid w:val="00EC51B7"/>
    <w:rsid w:val="00EE781F"/>
    <w:rsid w:val="00EF4238"/>
    <w:rsid w:val="00EF437D"/>
    <w:rsid w:val="00F10F8A"/>
    <w:rsid w:val="00F22B1B"/>
    <w:rsid w:val="00F30142"/>
    <w:rsid w:val="00F324C9"/>
    <w:rsid w:val="00F603FD"/>
    <w:rsid w:val="00F75B37"/>
    <w:rsid w:val="00FC262D"/>
    <w:rsid w:val="00F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66C82"/>
  <w14:defaultImageDpi w14:val="32767"/>
  <w15:chartTrackingRefBased/>
  <w15:docId w15:val="{D05E7219-4A75-FA45-A392-E17D0132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38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87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F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B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20D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A78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A78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5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C07"/>
    <w:rPr>
      <w:b/>
      <w:bCs/>
      <w:sz w:val="20"/>
      <w:szCs w:val="20"/>
    </w:rPr>
  </w:style>
  <w:style w:type="paragraph" w:customStyle="1" w:styleId="Normal1">
    <w:name w:val="Normal1"/>
    <w:rsid w:val="001B51C6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525D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3EF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rsid w:val="007D4C8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jab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ft.homejab.com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amask.i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ft.homejab.com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5037</Characters>
  <Application>Microsoft Office Word</Application>
  <DocSecurity>0</DocSecurity>
  <Lines>119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Lund</dc:creator>
  <cp:lastModifiedBy>Kevin Hawkins</cp:lastModifiedBy>
  <cp:revision>2</cp:revision>
  <dcterms:created xsi:type="dcterms:W3CDTF">2022-03-22T16:22:00Z</dcterms:created>
  <dcterms:modified xsi:type="dcterms:W3CDTF">2022-03-22T16:22:00Z</dcterms:modified>
</cp:coreProperties>
</file>